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474" w:rsidRDefault="00F54474" w:rsidP="00F54474">
      <w:pPr>
        <w:pStyle w:val="NormalWeb"/>
        <w:shd w:val="clear" w:color="auto" w:fill="FFFFFF"/>
        <w:rPr>
          <w:rFonts w:ascii="Arial" w:hAnsi="Arial" w:cs="Arial"/>
          <w:color w:val="000000"/>
          <w:sz w:val="18"/>
          <w:szCs w:val="18"/>
        </w:rPr>
      </w:pPr>
      <w:r>
        <w:rPr>
          <w:rFonts w:ascii="Arial" w:hAnsi="Arial" w:cs="Arial"/>
          <w:color w:val="000000"/>
          <w:sz w:val="18"/>
          <w:szCs w:val="18"/>
        </w:rPr>
        <w:t> Аутоматизацију карактериче непрекидан развој,чији се почетак поклапа сa индустријском револуцијом.Развој микропроцесора омогућио је примену компликованих алгоритама управљања.Аутоматизација је виши степен механизације при чему функцију управљања обављају техничка средства ослобађајући човека делимично или потпуно од управљања.</w:t>
      </w:r>
      <w:r w:rsidRPr="00F54474">
        <w:rPr>
          <w:rFonts w:ascii="Arial" w:hAnsi="Arial" w:cs="Arial"/>
          <w:color w:val="FF0000"/>
          <w:sz w:val="18"/>
          <w:szCs w:val="18"/>
        </w:rPr>
        <w:t>Управљање је скуп акција којима се делује на објекат да би се остварио неки циљ.То је процес доношења одлуке о избору између различитих могућности остваривања задатог циља при унапред дефинисаним ограничењима.Закон управљања (алгоритам) је скуп правила који одређују карактер дејства на објекат управљања због правилног одвијања процеса</w:t>
      </w:r>
      <w:r>
        <w:rPr>
          <w:rFonts w:ascii="Arial" w:hAnsi="Arial" w:cs="Arial"/>
          <w:color w:val="000000"/>
          <w:sz w:val="18"/>
          <w:szCs w:val="18"/>
        </w:rPr>
        <w:t>.Објекат управљања је технички систем (уређај) у коме се у условима деловања разноврсних поремећаја одвија неки процес.Објекат управљања (ОУ) је све оно чиме се управља.Систем управљања је скуп међусобно повезаних елемената који заједно обављају  једноставну или сложену операцију управљања.Улазни сигнал – улаз x(t) је побуда или команда из спољашњег  извора енергије Која делује на елемент у циљу добијања специјалног одзива.Излазни сигнал -  излаз y(t) је стварни одзив елемента.    КАЖЕ СЕ ДА УЛАЗ УПРАВЉА ИЗЛАЗОМ.</w:t>
      </w:r>
    </w:p>
    <w:p w:rsidR="00F54474" w:rsidRDefault="00F54474" w:rsidP="00F54474">
      <w:pPr>
        <w:pStyle w:val="NormalWeb"/>
        <w:shd w:val="clear" w:color="auto" w:fill="FFFFFF"/>
        <w:rPr>
          <w:rFonts w:ascii="Arial" w:hAnsi="Arial" w:cs="Arial"/>
          <w:color w:val="000000"/>
          <w:sz w:val="18"/>
          <w:szCs w:val="18"/>
        </w:rPr>
      </w:pPr>
      <w:r>
        <w:rPr>
          <w:rFonts w:ascii="Arial" w:hAnsi="Arial" w:cs="Arial"/>
          <w:color w:val="000000"/>
          <w:sz w:val="18"/>
          <w:szCs w:val="18"/>
        </w:rPr>
        <w:t>           </w:t>
      </w:r>
      <w:bookmarkStart w:id="0" w:name="_GoBack"/>
      <w:bookmarkEnd w:id="0"/>
      <w:r>
        <w:rPr>
          <w:rFonts w:ascii="Arial" w:hAnsi="Arial" w:cs="Arial"/>
          <w:color w:val="000000"/>
          <w:sz w:val="18"/>
          <w:szCs w:val="18"/>
        </w:rPr>
        <w:t>                               </w:t>
      </w:r>
      <w:r>
        <w:rPr>
          <w:rFonts w:ascii="Arial" w:hAnsi="Arial" w:cs="Arial"/>
          <w:noProof/>
          <w:color w:val="000000"/>
          <w:sz w:val="18"/>
          <w:szCs w:val="18"/>
        </w:rPr>
        <w:drawing>
          <wp:inline distT="0" distB="0" distL="0" distR="0">
            <wp:extent cx="2581275" cy="1619250"/>
            <wp:effectExtent l="0" t="0" r="9525" b="0"/>
            <wp:docPr id="1" name="Picture 1" descr="slika-element-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element-1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1275" cy="1619250"/>
                    </a:xfrm>
                    <a:prstGeom prst="rect">
                      <a:avLst/>
                    </a:prstGeom>
                    <a:noFill/>
                    <a:ln>
                      <a:noFill/>
                    </a:ln>
                  </pic:spPr>
                </pic:pic>
              </a:graphicData>
            </a:graphic>
          </wp:inline>
        </w:drawing>
      </w:r>
    </w:p>
    <w:p w:rsidR="006A457F" w:rsidRDefault="00F54474"/>
    <w:sectPr w:rsidR="006A4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474"/>
    <w:rsid w:val="0019304A"/>
    <w:rsid w:val="0024166A"/>
    <w:rsid w:val="002E6283"/>
    <w:rsid w:val="00355526"/>
    <w:rsid w:val="00415871"/>
    <w:rsid w:val="00F54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447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4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4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447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4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4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9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2021-09-11T12:58:00Z</dcterms:created>
  <dcterms:modified xsi:type="dcterms:W3CDTF">2021-09-11T13:00:00Z</dcterms:modified>
</cp:coreProperties>
</file>